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Vážení vlastníci, správci lesních majetků a zástupci veřejné správy</w:t>
      </w:r>
      <w:r w:rsidRPr="00C201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2011C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chtěli bychom vás touto cestou informovat o možnostech, které se nabízejí v rámci řešení současné kůrovcové kalamity, která svým celorepublikovým rozsahem neměla dosud v historii našeho lesnictví obdoby. Před všechny vlastníky a hospodařící subjekty je postavena velká výzva, neboť je relevantní předpoklad, že gradace kůrovcové kalamity bude dále postupovat mimo ostatní části republiky i ve Středočeském kraji. </w:t>
      </w:r>
    </w:p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Krajský úřad Středočeského kraje by vás touto cestou chtěl informovat o důležitých odkazech, které mají za cíl zlepšit povědomí o kůrovcové kalamitě, sumarizovat základní odborné informace o obranných opatřeních a současně poskytnout bližší podrobnosti o dotačních nástrojích, které vám pomohou eliminovat finanční dopady na ekonomiku subjektů hospodařících v lesích.</w:t>
      </w:r>
    </w:p>
    <w:p w:rsidR="00C2011C" w:rsidRPr="00C2011C" w:rsidRDefault="00C2011C" w:rsidP="00C2011C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1)</w:t>
      </w:r>
      <w:r w:rsidRPr="00C2011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cs-CZ"/>
        </w:rPr>
        <w:t xml:space="preserve">  </w:t>
      </w: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Informace ke kůrovcové kalamitě</w:t>
      </w:r>
    </w:p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tgtFrame="_blank" w:history="1">
        <w:r w:rsidRPr="00C2011C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cs-CZ"/>
          </w:rPr>
          <w:t>https://www.kr-stredocesky.cz/web/20994/344</w:t>
        </w:r>
      </w:hyperlink>
      <w:r w:rsidRPr="00C2011C">
        <w:rPr>
          <w:rFonts w:ascii="Palatino Linotype" w:eastAsia="Times New Roman" w:hAnsi="Palatino Linotype" w:cs="Times New Roman"/>
          <w:color w:val="1F497D"/>
          <w:sz w:val="20"/>
          <w:szCs w:val="20"/>
          <w:lang w:eastAsia="cs-CZ"/>
        </w:rPr>
        <w:t xml:space="preserve"> </w:t>
      </w:r>
    </w:p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Palatino Linotype" w:eastAsia="Times New Roman" w:hAnsi="Palatino Linotype" w:cs="Times New Roman"/>
          <w:sz w:val="20"/>
          <w:szCs w:val="20"/>
          <w:lang w:eastAsia="cs-CZ"/>
        </w:rPr>
        <w:t xml:space="preserve">Státní správa Středočeského kraje nechala vytvořit komplexní záložku „kůrovcová kalamita“, která shrnuje řadu důležitých odkazů týkajících se škod kůrovci, mapových aplikací a dalších odkazů v této věci. Součástí jsou také ke stažení přílohy převzaté od Lesní ochranné služby Výzkumného ústavu lesního hospodářství a myslivosti, v. v. i. ve formátu </w:t>
      </w:r>
      <w:proofErr w:type="spellStart"/>
      <w:r w:rsidRPr="00C2011C">
        <w:rPr>
          <w:rFonts w:ascii="Palatino Linotype" w:eastAsia="Times New Roman" w:hAnsi="Palatino Linotype" w:cs="Times New Roman"/>
          <w:sz w:val="20"/>
          <w:szCs w:val="20"/>
          <w:lang w:eastAsia="cs-CZ"/>
        </w:rPr>
        <w:t>pdf</w:t>
      </w:r>
      <w:proofErr w:type="spellEnd"/>
      <w:r w:rsidRPr="00C2011C">
        <w:rPr>
          <w:rFonts w:ascii="Palatino Linotype" w:eastAsia="Times New Roman" w:hAnsi="Palatino Linotype" w:cs="Times New Roman"/>
          <w:sz w:val="20"/>
          <w:szCs w:val="20"/>
          <w:lang w:eastAsia="cs-CZ"/>
        </w:rPr>
        <w:t xml:space="preserve"> týkající se bionomie kůrovců a jejich asanace, opatření obecné povahy Ministerstva zemědělství a další materiály, které mohou vlastníkům lesů pomoci v boji proti těmto kalamitním škůdcům.</w:t>
      </w:r>
      <w:r w:rsidRPr="00C2011C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2011C" w:rsidRPr="00C2011C" w:rsidRDefault="00C2011C" w:rsidP="00C2011C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2)</w:t>
      </w:r>
      <w:r w:rsidRPr="00C2011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cs-CZ"/>
        </w:rPr>
        <w:t xml:space="preserve">      </w:t>
      </w: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Dotační nástroje do lesního hospodářství</w:t>
      </w:r>
    </w:p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Palatino Linotype" w:eastAsia="Times New Roman" w:hAnsi="Palatino Linotype" w:cs="Times New Roman"/>
          <w:sz w:val="20"/>
          <w:szCs w:val="20"/>
          <w:lang w:eastAsia="cs-CZ"/>
        </w:rPr>
        <w:t xml:space="preserve">Příspěvky na hospodaření v lesích jsou poskytovány jak z rozpočtu Středočeského kraje, tak z rozpočtu Ministerstva zemědělství. </w:t>
      </w:r>
    </w:p>
    <w:p w:rsidR="00C2011C" w:rsidRPr="00C2011C" w:rsidRDefault="00C2011C" w:rsidP="00C2011C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Symbol" w:eastAsia="Times New Roman" w:hAnsi="Symbol" w:cs="Times New Roman"/>
          <w:color w:val="1F497D"/>
          <w:sz w:val="20"/>
          <w:szCs w:val="20"/>
          <w:lang w:eastAsia="cs-CZ"/>
        </w:rPr>
        <w:t></w:t>
      </w:r>
      <w:r w:rsidRPr="00C2011C">
        <w:rPr>
          <w:rFonts w:ascii="Times New Roman" w:eastAsia="Times New Roman" w:hAnsi="Times New Roman" w:cs="Times New Roman"/>
          <w:color w:val="1F497D"/>
          <w:sz w:val="14"/>
          <w:szCs w:val="14"/>
          <w:lang w:eastAsia="cs-CZ"/>
        </w:rPr>
        <w:t xml:space="preserve">         </w:t>
      </w:r>
      <w:r w:rsidRPr="00C2011C">
        <w:rPr>
          <w:rFonts w:ascii="Palatino Linotype" w:eastAsia="Times New Roman" w:hAnsi="Palatino Linotype" w:cs="Times New Roman"/>
          <w:sz w:val="20"/>
          <w:szCs w:val="20"/>
          <w:lang w:eastAsia="cs-CZ"/>
        </w:rPr>
        <w:t>Středočeský kraj poskytuje vlastníkům lesů finanční příspěvky na vybrané činnosti hospodaření. Příspěvky jsou poskytovány dle schválených Zásad pro poskytování finančních příspěvků na hospodaření v lesích z rozpočtu Středočeského kraje a způsobu kontroly jejich využití:</w:t>
      </w:r>
      <w:r w:rsidRPr="00C2011C">
        <w:rPr>
          <w:rFonts w:ascii="Palatino Linotype" w:eastAsia="Times New Roman" w:hAnsi="Palatino Linotype" w:cs="Times New Roman"/>
          <w:color w:val="1F497D"/>
          <w:sz w:val="20"/>
          <w:szCs w:val="20"/>
          <w:lang w:eastAsia="cs-CZ"/>
        </w:rPr>
        <w:t xml:space="preserve"> </w:t>
      </w:r>
      <w:hyperlink r:id="rId5" w:tgtFrame="_blank" w:history="1">
        <w:r w:rsidRPr="00C2011C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cs-CZ"/>
          </w:rPr>
          <w:t>https://www.kr-stredocesky.cz/web/zivotni-prostredi/prispevkylesnictvi-20182019sk</w:t>
        </w:r>
      </w:hyperlink>
      <w:r w:rsidRPr="00C2011C">
        <w:rPr>
          <w:rFonts w:ascii="Palatino Linotype" w:eastAsia="Times New Roman" w:hAnsi="Palatino Linotype" w:cs="Times New Roman"/>
          <w:color w:val="1F497D"/>
          <w:sz w:val="20"/>
          <w:szCs w:val="20"/>
          <w:lang w:eastAsia="cs-CZ"/>
        </w:rPr>
        <w:t xml:space="preserve">  </w:t>
      </w:r>
    </w:p>
    <w:p w:rsidR="00C2011C" w:rsidRPr="00C2011C" w:rsidRDefault="00C2011C" w:rsidP="00C2011C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Symbol" w:eastAsia="Times New Roman" w:hAnsi="Symbol" w:cs="Times New Roman"/>
          <w:color w:val="1F497D"/>
          <w:sz w:val="24"/>
          <w:szCs w:val="24"/>
          <w:lang w:eastAsia="cs-CZ"/>
        </w:rPr>
        <w:t></w:t>
      </w:r>
      <w:r w:rsidRPr="00C2011C">
        <w:rPr>
          <w:rFonts w:ascii="Times New Roman" w:eastAsia="Times New Roman" w:hAnsi="Times New Roman" w:cs="Times New Roman"/>
          <w:color w:val="1F497D"/>
          <w:sz w:val="14"/>
          <w:szCs w:val="14"/>
          <w:lang w:eastAsia="cs-CZ"/>
        </w:rPr>
        <w:t xml:space="preserve">         </w:t>
      </w:r>
      <w:r w:rsidRPr="00C2011C">
        <w:rPr>
          <w:rFonts w:ascii="Palatino Linotype" w:eastAsia="Times New Roman" w:hAnsi="Palatino Linotype" w:cs="Times New Roman"/>
          <w:sz w:val="20"/>
          <w:szCs w:val="20"/>
          <w:lang w:eastAsia="cs-CZ"/>
        </w:rPr>
        <w:t>Ministerstvo zemědělství poskytuje příspěvky na hospodaření v lesích prostřednictvím Krajského úřadu Středočeského kraje dle nařízení vlády č. 30/2014 Sb.:</w:t>
      </w:r>
      <w:r w:rsidRPr="00C2011C">
        <w:rPr>
          <w:rFonts w:ascii="Palatino Linotype" w:eastAsia="Times New Roman" w:hAnsi="Palatino Linotype" w:cs="Times New Roman"/>
          <w:color w:val="1F497D"/>
          <w:sz w:val="20"/>
          <w:szCs w:val="20"/>
          <w:lang w:eastAsia="cs-CZ"/>
        </w:rPr>
        <w:t xml:space="preserve"> </w:t>
      </w:r>
      <w:hyperlink r:id="rId6" w:tgtFrame="_blank" w:history="1">
        <w:r w:rsidRPr="00C2011C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cs-CZ"/>
          </w:rPr>
          <w:t>https://www.kr-stredocesky.cz/web/zivotni-prostredi/prispevkylesnictvi-20182019mze</w:t>
        </w:r>
      </w:hyperlink>
      <w:r w:rsidRPr="00C2011C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</w:p>
    <w:p w:rsidR="00C2011C" w:rsidRPr="00C2011C" w:rsidRDefault="00C2011C" w:rsidP="00C2011C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Symbol" w:eastAsia="Times New Roman" w:hAnsi="Symbol" w:cs="Times New Roman"/>
          <w:color w:val="1F497D"/>
          <w:sz w:val="24"/>
          <w:szCs w:val="24"/>
          <w:lang w:eastAsia="cs-CZ"/>
        </w:rPr>
        <w:t></w:t>
      </w:r>
      <w:r w:rsidRPr="00C2011C">
        <w:rPr>
          <w:rFonts w:ascii="Times New Roman" w:eastAsia="Times New Roman" w:hAnsi="Times New Roman" w:cs="Times New Roman"/>
          <w:color w:val="1F497D"/>
          <w:sz w:val="14"/>
          <w:szCs w:val="14"/>
          <w:lang w:eastAsia="cs-CZ"/>
        </w:rPr>
        <w:t xml:space="preserve">         </w:t>
      </w:r>
      <w:r w:rsidRPr="00C2011C">
        <w:rPr>
          <w:rFonts w:ascii="Palatino Linotype" w:eastAsia="Times New Roman" w:hAnsi="Palatino Linotype" w:cs="Times New Roman"/>
          <w:sz w:val="20"/>
          <w:szCs w:val="20"/>
          <w:lang w:eastAsia="cs-CZ"/>
        </w:rPr>
        <w:t>V příloze emailu je k dispozici poslední verze příručky, která sumarizuje informace o všech dotačních programech týkajících se lesního hospodářství poskytovaných z rozpočtu Ministerstva zemědělství, popř. krajů.</w:t>
      </w:r>
    </w:p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Rovněž bych chtěl požádat a další šíření těchto informací, aby se dostaly k co možná nejvyššímu počtu dotčených subjektů a osob.</w:t>
      </w:r>
    </w:p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 Děkuji za spolupráci!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 xml:space="preserve">  </w:t>
      </w: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 </w:t>
      </w:r>
      <w:proofErr w:type="gramStart"/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úctou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 xml:space="preserve">  </w:t>
      </w:r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Tomáš</w:t>
      </w:r>
      <w:proofErr w:type="gramEnd"/>
      <w:r w:rsidRPr="00C201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 xml:space="preserve"> Zíka</w:t>
      </w:r>
    </w:p>
    <w:p w:rsidR="00C2011C" w:rsidRPr="00C2011C" w:rsidRDefault="00C2011C" w:rsidP="00C2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11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</w:p>
    <w:sectPr w:rsidR="00C2011C" w:rsidRPr="00C2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1C"/>
    <w:rsid w:val="00C2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52BD"/>
  <w15:chartTrackingRefBased/>
  <w15:docId w15:val="{40292ED3-1EA4-4AC0-9C29-D428032A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20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-stredocesky.cz/web/zivotni-prostredi/prispevkylesnictvi-20182019mze" TargetMode="External"/><Relationship Id="rId5" Type="http://schemas.openxmlformats.org/officeDocument/2006/relationships/hyperlink" Target="https://www.kr-stredocesky.cz/web/zivotni-prostredi/prispevkylesnictvi-20182019sk" TargetMode="External"/><Relationship Id="rId4" Type="http://schemas.openxmlformats.org/officeDocument/2006/relationships/hyperlink" Target="https://www.kr-stredocesky.cz/web/20994/34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2019-05-27T08:46:00Z</dcterms:created>
  <dcterms:modified xsi:type="dcterms:W3CDTF">2019-05-27T08:48:00Z</dcterms:modified>
</cp:coreProperties>
</file>